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5216" w:rsidRDefault="00055216">
      <w:pPr>
        <w:rPr>
          <w:lang w:val="en-US"/>
        </w:rPr>
      </w:pPr>
      <w:r>
        <w:pict>
          <v:shapetype id="_x0000_t152" coordsize="21600,21600" o:spt="152" adj="9931" path="m0@0c7200@2,14400@1,21600,m0@5c7200@6,14400@6,21600@5e">
            <v:formulas>
              <v:f eqn="val #0"/>
              <v:f eqn="prod #0 3 4"/>
              <v:f eqn="prod #0 5 4"/>
              <v:f eqn="prod #0 3 8"/>
              <v:f eqn="prod #0 1 8"/>
              <v:f eqn="sum 21600 0 @3"/>
              <v:f eqn="sum @4 21600 0"/>
              <v:f eqn="prod #0 1 2"/>
              <v:f eqn="prod @5 1 2"/>
              <v:f eqn="sum @7 @8 0"/>
              <v:f eqn="prod #0 7 8"/>
              <v:f eqn="prod @5 1 3"/>
              <v:f eqn="sum @1 @2 0"/>
              <v:f eqn="sum @12 @0 0"/>
              <v:f eqn="prod @13 1 4"/>
              <v:f eqn="sum @11 14400 @14"/>
            </v:formulas>
            <v:path textpathok="t" o:connecttype="custom" o:connectlocs="10800,@10;0,@9;10800,21600;21600,@8" o:connectangles="270,180,90,0"/>
            <v:textpath on="t" fitshape="t" xscale="t"/>
            <v:handles>
              <v:h position="topLeft,#0" yrange="0,12169"/>
            </v:handles>
            <o:lock v:ext="edit" text="t" shapetype="t"/>
          </v:shapetype>
          <v:shape id="_x0000_i1025" type="#_x0000_t152" style="width:467.25pt;height:46.5pt" adj="8717,10800" fillcolor="gray" strokeweight="1pt">
            <v:fill r:id="rId4" o:title="Частый вертикальный" color2="yellow" type="pattern"/>
            <v:shadow on="t" opacity="52429f" offset="3pt"/>
            <v:textpath style="font-family:&quot;Arial Black&quot;;v-text-kern:t" trim="t" fitpath="t" xscale="f" string="ПИЩЕВЫЕ ОТРАВЛЕНИЯ"/>
          </v:shape>
        </w:pict>
      </w:r>
    </w:p>
    <w:p w:rsidR="00055216" w:rsidRDefault="00622130" w:rsidP="000552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55216">
        <w:rPr>
          <w:rFonts w:ascii="Times New Roman" w:hAnsi="Times New Roman" w:cs="Times New Roman"/>
          <w:sz w:val="28"/>
          <w:szCs w:val="28"/>
        </w:rPr>
        <w:t xml:space="preserve">При неправильном хранении, перевозке и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обpaботкe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 xml:space="preserve"> продуктов питания в них м</w:t>
      </w:r>
      <w:proofErr w:type="gramStart"/>
      <w:r w:rsidRPr="00055216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055216">
        <w:rPr>
          <w:rFonts w:ascii="Times New Roman" w:hAnsi="Times New Roman" w:cs="Times New Roman"/>
          <w:sz w:val="28"/>
          <w:szCs w:val="28"/>
        </w:rPr>
        <w:t xml:space="preserve"> гут попасть болезнетворные микробы или вредные вещества. Такие продукты, даже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ин</w:t>
      </w:r>
      <w:proofErr w:type="gramStart"/>
      <w:r w:rsidRPr="00055216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0552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гда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 xml:space="preserve"> не имеющие видимых признаков порчи, могут вызвать тяжелые заболевания,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кото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рые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 xml:space="preserve"> объединяются в группу пищевых отравлений. Пищевые отравления могут быть бактериального и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небактериального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химич</w:t>
      </w:r>
      <w:proofErr w:type="gramStart"/>
      <w:r w:rsidRPr="00055216"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0552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>) происхождения. Первые признаки отравления появляются довольно быстро, по прошествии н</w:t>
      </w:r>
      <w:proofErr w:type="gramStart"/>
      <w:r w:rsidRPr="00055216"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Pr="00055216">
        <w:rPr>
          <w:rFonts w:ascii="Times New Roman" w:hAnsi="Times New Roman" w:cs="Times New Roman"/>
          <w:sz w:val="28"/>
          <w:szCs w:val="28"/>
        </w:rPr>
        <w:t xml:space="preserve"> скольких часов, реже - нескольких дней. Пищевые отравления бактериального происхождения вызываются как самими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б</w:t>
      </w:r>
      <w:proofErr w:type="gramStart"/>
      <w:r w:rsidRPr="00055216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0552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лезнетворными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 xml:space="preserve"> микроорганизмами, так и вредными продуктами их жизнедеятельности - токсинами. В большинстве случаев пищевые бактериальные отравления связаны с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употребл</w:t>
      </w:r>
      <w:proofErr w:type="gramStart"/>
      <w:r w:rsidRPr="00055216"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0552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нием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 xml:space="preserve"> в пищу недоброкачественных продуктов животного происхождения: мяса, рыбы, молока, консервов и т. д. Наиболее часто встречаются следующие виды пищевых отравлений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бактериаль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ного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 xml:space="preserve"> происхождения: 1) отравления, вызванные микробами из группы сальмонелл. Микробы этой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гру</w:t>
      </w:r>
      <w:proofErr w:type="gramStart"/>
      <w:r w:rsidRPr="00055216">
        <w:rPr>
          <w:rFonts w:ascii="Times New Roman" w:hAnsi="Times New Roman" w:cs="Times New Roman"/>
          <w:sz w:val="28"/>
          <w:szCs w:val="28"/>
        </w:rPr>
        <w:t>п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0552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пы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 xml:space="preserve"> чаще всего обитают в мясе и мясных продуктах, полученных от больных животных, а также поражают гусиные и утиные яйца, поэтому использование этих яиц для питания детей запрещается; 2) отравления, вызванные условно патогенными бактериями, главным образом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ки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шечной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 xml:space="preserve"> палочкой и протеем. Заражение продуктов питания этими бактериями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происх</w:t>
      </w:r>
      <w:proofErr w:type="gramStart"/>
      <w:r w:rsidRPr="00055216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0552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дит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 xml:space="preserve"> только там, где плохо соблюдаются санитарно-гигиенические правила содержания пищеблока, правила личной гигиены, обработка и хранение продуктов питания; 3) ботулизм, вызываемый особым микроорганизмом — подвижной палочкой (ба-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циллой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 xml:space="preserve">), живущей в анаэробных условиях. Палочка ботулизма находится в почве, откуда попадает в воду, на свежие овощи и фрукты, в пищевые продукты, а с ними в кишечник человека, животных и рыб, где и размножается. При нарушении санитарных </w:t>
      </w:r>
      <w:proofErr w:type="gramStart"/>
      <w:r w:rsidRPr="00055216">
        <w:rPr>
          <w:rFonts w:ascii="Times New Roman" w:hAnsi="Times New Roman" w:cs="Times New Roman"/>
          <w:sz w:val="28"/>
          <w:szCs w:val="28"/>
        </w:rPr>
        <w:t>правил</w:t>
      </w:r>
      <w:proofErr w:type="gramEnd"/>
      <w:r w:rsidRPr="00055216">
        <w:rPr>
          <w:rFonts w:ascii="Times New Roman" w:hAnsi="Times New Roman" w:cs="Times New Roman"/>
          <w:sz w:val="28"/>
          <w:szCs w:val="28"/>
        </w:rPr>
        <w:t xml:space="preserve"> микробы ботулизма могут попасть в продукты питания и вызвать отравление. Микроб ботулизма выделяет очень сильный яд, действ</w:t>
      </w:r>
      <w:proofErr w:type="gramStart"/>
      <w:r w:rsidRPr="00055216">
        <w:rPr>
          <w:rFonts w:ascii="Times New Roman" w:hAnsi="Times New Roman" w:cs="Times New Roman"/>
          <w:sz w:val="28"/>
          <w:szCs w:val="28"/>
        </w:rPr>
        <w:t>у-</w:t>
      </w:r>
      <w:proofErr w:type="gramEnd"/>
      <w:r w:rsidRPr="000552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ющий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 xml:space="preserve"> в основном на центральную нервную систему. Этим ботулизм отличается от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др</w:t>
      </w:r>
      <w:proofErr w:type="gramStart"/>
      <w:r w:rsidRPr="00055216">
        <w:rPr>
          <w:rFonts w:ascii="Times New Roman" w:hAnsi="Times New Roman" w:cs="Times New Roman"/>
          <w:sz w:val="28"/>
          <w:szCs w:val="28"/>
        </w:rPr>
        <w:t>у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0552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гих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 xml:space="preserve"> отравлений. Основные признаки ботулизма: расстройство дыхания из-за паралича дыхательных мышц, понижение температуры тела до 35°С, появление сухости во рту, потеря голоса, затруднение глотания, расширение зрачков, двоение в глазах и т. д. Бол</w:t>
      </w:r>
      <w:proofErr w:type="gramStart"/>
      <w:r w:rsidRPr="00055216">
        <w:rPr>
          <w:rFonts w:ascii="Times New Roman" w:hAnsi="Times New Roman" w:cs="Times New Roman"/>
          <w:sz w:val="28"/>
          <w:szCs w:val="28"/>
        </w:rPr>
        <w:t>ь-</w:t>
      </w:r>
      <w:proofErr w:type="gramEnd"/>
      <w:r w:rsidRPr="000552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ные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 xml:space="preserve"> чувствуют общую слабость, иногда появляются тошнота и рвота, боли в животе. Первые признаки отравления наступают в течение первых суток после приема з</w:t>
      </w:r>
      <w:proofErr w:type="gramStart"/>
      <w:r w:rsidRPr="00055216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0552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раженной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 xml:space="preserve"> пищи. Помощь при ботулизме должна оказываться немедленно и проводиться энергично, иначе больные могут погибнуть; 4) стафилококковые отравления. Источником заражения продуктов питания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стаф</w:t>
      </w:r>
      <w:proofErr w:type="gramStart"/>
      <w:r w:rsidRPr="00055216">
        <w:rPr>
          <w:rFonts w:ascii="Times New Roman" w:hAnsi="Times New Roman" w:cs="Times New Roman"/>
          <w:sz w:val="28"/>
          <w:szCs w:val="28"/>
        </w:rPr>
        <w:t>и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0552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лококками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 xml:space="preserve"> являются люди, болеющие ангинами, гнойничковыми заболеваниями кожи. Стафилококки хорошо развиваются в молоке и молочных продуктах, мясе, рыбе. Первые признаки отравления — общая слабость, боли в </w:t>
      </w:r>
      <w:r w:rsidRPr="00055216">
        <w:rPr>
          <w:rFonts w:ascii="Times New Roman" w:hAnsi="Times New Roman" w:cs="Times New Roman"/>
          <w:sz w:val="28"/>
          <w:szCs w:val="28"/>
        </w:rPr>
        <w:lastRenderedPageBreak/>
        <w:t>животе,</w:t>
      </w:r>
      <w:r w:rsidR="00055216">
        <w:rPr>
          <w:rFonts w:ascii="Times New Roman" w:hAnsi="Times New Roman" w:cs="Times New Roman"/>
          <w:sz w:val="28"/>
          <w:szCs w:val="28"/>
        </w:rPr>
        <w:t xml:space="preserve"> тошнота, рвота. Признаки забо</w:t>
      </w:r>
      <w:r w:rsidRPr="00055216">
        <w:rPr>
          <w:rFonts w:ascii="Times New Roman" w:hAnsi="Times New Roman" w:cs="Times New Roman"/>
          <w:sz w:val="28"/>
          <w:szCs w:val="28"/>
        </w:rPr>
        <w:t>левания появляются через несколько часов после при</w:t>
      </w:r>
      <w:r w:rsidR="00055216">
        <w:rPr>
          <w:rFonts w:ascii="Times New Roman" w:hAnsi="Times New Roman" w:cs="Times New Roman"/>
          <w:sz w:val="28"/>
          <w:szCs w:val="28"/>
        </w:rPr>
        <w:t>нятия пищи. Эти симптомы харак</w:t>
      </w:r>
      <w:r w:rsidRPr="00055216">
        <w:rPr>
          <w:rFonts w:ascii="Times New Roman" w:hAnsi="Times New Roman" w:cs="Times New Roman"/>
          <w:sz w:val="28"/>
          <w:szCs w:val="28"/>
        </w:rPr>
        <w:t xml:space="preserve">терны и для отравлений </w:t>
      </w:r>
      <w:proofErr w:type="gramStart"/>
      <w:r w:rsidRPr="00055216">
        <w:rPr>
          <w:rFonts w:ascii="Times New Roman" w:hAnsi="Times New Roman" w:cs="Times New Roman"/>
          <w:sz w:val="28"/>
          <w:szCs w:val="28"/>
        </w:rPr>
        <w:t xml:space="preserve">саль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монеллами</w:t>
      </w:r>
      <w:proofErr w:type="spellEnd"/>
      <w:proofErr w:type="gramEnd"/>
      <w:r w:rsidRPr="00055216">
        <w:rPr>
          <w:rFonts w:ascii="Times New Roman" w:hAnsi="Times New Roman" w:cs="Times New Roman"/>
          <w:sz w:val="28"/>
          <w:szCs w:val="28"/>
        </w:rPr>
        <w:t xml:space="preserve"> и кишечной палочкой. Пищевые отравления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небактериального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 xml:space="preserve"> происхождения: 1) отравление солями тяжелых металлов. Отравление свинцом носит хронический характер и у детей дошкольного возраста почти не встречается. Отравления цинком встречаются несколько чаще других и возникают при хранении в оцинкованной посуде кислых продуктов и напитков, например кваса, молока, компота и т. д. Признаки отра</w:t>
      </w:r>
      <w:proofErr w:type="gramStart"/>
      <w:r w:rsidRPr="00055216">
        <w:rPr>
          <w:rFonts w:ascii="Times New Roman" w:hAnsi="Times New Roman" w:cs="Times New Roman"/>
          <w:sz w:val="28"/>
          <w:szCs w:val="28"/>
        </w:rPr>
        <w:t>в-</w:t>
      </w:r>
      <w:proofErr w:type="gramEnd"/>
      <w:r w:rsidRPr="000552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ления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 xml:space="preserve"> появляются быстро, через 20-30 мин после принятия отравленного продукта. О</w:t>
      </w:r>
      <w:proofErr w:type="gramStart"/>
      <w:r w:rsidRPr="00055216">
        <w:rPr>
          <w:rFonts w:ascii="Times New Roman" w:hAnsi="Times New Roman" w:cs="Times New Roman"/>
          <w:sz w:val="28"/>
          <w:szCs w:val="28"/>
        </w:rPr>
        <w:t>с-</w:t>
      </w:r>
      <w:proofErr w:type="gramEnd"/>
      <w:r w:rsidRPr="000552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новные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 xml:space="preserve"> признаки - кратковременная рвота, легкое головокружение, слабость; 2) отравления ядохимикатами могут возникнуть при обработке помещений пи-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щеблока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 xml:space="preserve"> или сельхозпродуктов (чаще овощей и фруктов) ДДТ, гексахлораном и др. Ос-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новными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 xml:space="preserve"> предупредительными мероприятиями являются строгое соблюдение правил по применению ядохимикатов, проверка и обработка продуктов питания перед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употребле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нием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 xml:space="preserve">; 3) отравления грибами встречаются относительно часто. Некоторые съедобные грибы, являясь ценными питательными продуктами, в результате неправильной их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заг</w:t>
      </w:r>
      <w:proofErr w:type="gramStart"/>
      <w:r w:rsidRPr="00055216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0552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товки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 xml:space="preserve"> или неправильного хранения могут послужить причиной пищевого отравления. Тяжелые отравления наблюдаются при употреблении в пищу несъедобных грибов. П</w:t>
      </w:r>
      <w:proofErr w:type="gramStart"/>
      <w:r w:rsidRPr="00055216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055216">
        <w:rPr>
          <w:rFonts w:ascii="Times New Roman" w:hAnsi="Times New Roman" w:cs="Times New Roman"/>
          <w:sz w:val="28"/>
          <w:szCs w:val="28"/>
        </w:rPr>
        <w:t xml:space="preserve"> этому при сборе и заготовке грибов, особенно с участи</w:t>
      </w:r>
      <w:r w:rsidR="00055216">
        <w:rPr>
          <w:rFonts w:ascii="Times New Roman" w:hAnsi="Times New Roman" w:cs="Times New Roman"/>
          <w:sz w:val="28"/>
          <w:szCs w:val="28"/>
        </w:rPr>
        <w:t>ем самих детей, необходим стро</w:t>
      </w:r>
      <w:r w:rsidRPr="00055216">
        <w:rPr>
          <w:rFonts w:ascii="Times New Roman" w:hAnsi="Times New Roman" w:cs="Times New Roman"/>
          <w:sz w:val="28"/>
          <w:szCs w:val="28"/>
        </w:rPr>
        <w:t>гий контроль со стороны взрослых, хорошо знающих грибы. Грибы в детском питании должны занимать второстепенное место; 4) отравления ядовитыми растениями и ягодами чаще всего наблюдаются у детей в летнее или осеннее время. Отравления возникают при неумении отличить ядовитые ра</w:t>
      </w:r>
      <w:proofErr w:type="gramStart"/>
      <w:r w:rsidRPr="00055216">
        <w:rPr>
          <w:rFonts w:ascii="Times New Roman" w:hAnsi="Times New Roman" w:cs="Times New Roman"/>
          <w:sz w:val="28"/>
          <w:szCs w:val="28"/>
        </w:rPr>
        <w:t>с-</w:t>
      </w:r>
      <w:proofErr w:type="gramEnd"/>
      <w:r w:rsidRPr="000552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тения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 xml:space="preserve"> и ягоды от неядовитых (съедобных). Чаще других встречаются отравления сем</w:t>
      </w:r>
      <w:proofErr w:type="gramStart"/>
      <w:r w:rsidRPr="00055216"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Pr="00055216">
        <w:rPr>
          <w:rFonts w:ascii="Times New Roman" w:hAnsi="Times New Roman" w:cs="Times New Roman"/>
          <w:sz w:val="28"/>
          <w:szCs w:val="28"/>
        </w:rPr>
        <w:t xml:space="preserve"> нами белены, плодами крушины, корневищем веха (дик</w:t>
      </w:r>
      <w:r w:rsidR="00055216">
        <w:rPr>
          <w:rFonts w:ascii="Times New Roman" w:hAnsi="Times New Roman" w:cs="Times New Roman"/>
          <w:sz w:val="28"/>
          <w:szCs w:val="28"/>
        </w:rPr>
        <w:t>ая морковь), листьями болиголо</w:t>
      </w:r>
      <w:r w:rsidRPr="00055216">
        <w:rPr>
          <w:rFonts w:ascii="Times New Roman" w:hAnsi="Times New Roman" w:cs="Times New Roman"/>
          <w:sz w:val="28"/>
          <w:szCs w:val="28"/>
        </w:rPr>
        <w:t xml:space="preserve">ва и др. </w:t>
      </w:r>
    </w:p>
    <w:p w:rsidR="00055216" w:rsidRDefault="00622130" w:rsidP="000552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55216">
        <w:rPr>
          <w:rFonts w:ascii="Times New Roman" w:hAnsi="Times New Roman" w:cs="Times New Roman"/>
          <w:b/>
          <w:sz w:val="28"/>
          <w:szCs w:val="28"/>
        </w:rPr>
        <w:t xml:space="preserve">ПРОФИЛАКТИКА И ЛЕЧЕНИЕ ПИЩЕВЫХ ОТРАВЛЕНИЙ </w:t>
      </w:r>
    </w:p>
    <w:p w:rsidR="00D030F1" w:rsidRPr="00055216" w:rsidRDefault="00622130" w:rsidP="000552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216">
        <w:rPr>
          <w:rFonts w:ascii="Times New Roman" w:hAnsi="Times New Roman" w:cs="Times New Roman"/>
          <w:sz w:val="28"/>
          <w:szCs w:val="28"/>
        </w:rPr>
        <w:t xml:space="preserve">Основные предупредительные мероприятия сводятся к ознакомлению всех детей с ядовитыми растениями, строжайшему запрещению употребления в пищу всех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неизвес</w:t>
      </w:r>
      <w:proofErr w:type="gramStart"/>
      <w:r w:rsidRPr="00055216">
        <w:rPr>
          <w:rFonts w:ascii="Times New Roman" w:hAnsi="Times New Roman" w:cs="Times New Roman"/>
          <w:sz w:val="28"/>
          <w:szCs w:val="28"/>
        </w:rPr>
        <w:t>т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0552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ных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 xml:space="preserve"> детям ягод, плодов, семян, корневищ и т. д. Пищевые продукты, качество которых вызывает сомнение, должны быть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направ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 xml:space="preserve">- лены в специальные лаборатории на анализ. Заболевших детей изолируют и оказывают им первую помощь. Первая помощь при пищевых отравлениях заключается в принятии срочных мер по освобождению пищеварительного тракта (желудка и кишечника) от попавших в него вредных продуктов. Нужно немедленно вызвать рвоту. Для этого больному дают выпить несколько стаканов (3-5) теплой воды или 2%-ного раствора углекислой соды. Больного надо уложить в постель, тепло укрыть, напоить горячим крепким чаем. Дальнейшее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л</w:t>
      </w:r>
      <w:proofErr w:type="gramStart"/>
      <w:r w:rsidRPr="00055216"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0552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чение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 xml:space="preserve"> назначается врачом. При необходимости больные госпитализируются.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Профила</w:t>
      </w:r>
      <w:proofErr w:type="gramStart"/>
      <w:r w:rsidRPr="00055216">
        <w:rPr>
          <w:rFonts w:ascii="Times New Roman" w:hAnsi="Times New Roman" w:cs="Times New Roman"/>
          <w:sz w:val="28"/>
          <w:szCs w:val="28"/>
        </w:rPr>
        <w:t>к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055216">
        <w:rPr>
          <w:rFonts w:ascii="Times New Roman" w:hAnsi="Times New Roman" w:cs="Times New Roman"/>
          <w:sz w:val="28"/>
          <w:szCs w:val="28"/>
        </w:rPr>
        <w:t xml:space="preserve"> тика отравления заключается в строгом и постоянном соблюдении санитарно- гигиенического режима в пищеблоке, в строгом соблюдении персоналом и детьми </w:t>
      </w:r>
      <w:proofErr w:type="spellStart"/>
      <w:r w:rsidRPr="00055216">
        <w:rPr>
          <w:rFonts w:ascii="Times New Roman" w:hAnsi="Times New Roman" w:cs="Times New Roman"/>
          <w:sz w:val="28"/>
          <w:szCs w:val="28"/>
        </w:rPr>
        <w:t>пра</w:t>
      </w:r>
      <w:proofErr w:type="spellEnd"/>
      <w:r w:rsidRPr="00055216">
        <w:rPr>
          <w:rFonts w:ascii="Times New Roman" w:hAnsi="Times New Roman" w:cs="Times New Roman"/>
          <w:sz w:val="28"/>
          <w:szCs w:val="28"/>
        </w:rPr>
        <w:t xml:space="preserve">- вил личной и общественной гигиены и хорошо поставленной в дошкольном учреждении санитарно-просветительной работе. </w:t>
      </w:r>
    </w:p>
    <w:sectPr w:rsidR="00D030F1" w:rsidRPr="00055216" w:rsidSect="00055216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22130"/>
    <w:rsid w:val="00055216"/>
    <w:rsid w:val="00622130"/>
    <w:rsid w:val="00D030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0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879</Words>
  <Characters>5015</Characters>
  <Application>Microsoft Office Word</Application>
  <DocSecurity>0</DocSecurity>
  <Lines>41</Lines>
  <Paragraphs>11</Paragraphs>
  <ScaleCrop>false</ScaleCrop>
  <Company>Krokoz™</Company>
  <LinksUpToDate>false</LinksUpToDate>
  <CharactersWithSpaces>5883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Deafult User</dc:creator>
  <cp:keywords/>
  <dc:description/>
  <cp:lastModifiedBy>Deafult User</cp:lastModifiedBy>
  <cp:revision>4</cp:revision>
  <dcterms:created xsi:type="dcterms:W3CDTF">2015-06-11T18:26:00Z</dcterms:created>
  <dcterms:modified xsi:type="dcterms:W3CDTF">2015-06-11T18:29:00Z</dcterms:modified>
</cp:coreProperties>
</file>